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1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b/>
          <w:bCs/>
          <w:sz w:val="28"/>
          <w:szCs w:val="36"/>
          <w:lang w:eastAsia="zh-Hans"/>
        </w:rPr>
        <w:t>26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bookmarkStart w:id="0" w:name="_GoBack" w:colFirst="2" w:colLast="1"/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2"/>
                <w:sz w:val="22"/>
              </w:rPr>
              <w:t>校本作业1.3—1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综合卷整理 课标词汇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带电粒子在磁场中圆周运动练习1-4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知识梳理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导学案沉淀溶解平衡第一课时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练习部分1.3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背诵复习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练习部分P42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复习纲要下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第1课部分习题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课本知识圈画整理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</w:rPr>
              <w:t>地理练习册：专题6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选择性必修下册教材复习。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22年春考卷现代文阅读训练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订正、春考模拟1（1-11，17-18）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订正、春考模拟1（12）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1. 默写：补充备考词汇和高词汇编；2. 翻译专练。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2023各区一模卷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冲刺试卷35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高考必备词汇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自主预习选必三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完成书本对应“探究与分享”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自主复习纲要下 册第1、2单元目录（章节与课题）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</w:rPr>
              <w:t>思考：课后的探索与争鸣题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自主复习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自主复习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自主复习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4A42"/>
    <w:rsid w:val="77FA830E"/>
    <w:rsid w:val="79FE4A42"/>
    <w:rsid w:val="BEE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2022-12-27T06:04:00Z</dcterms:created>
  <dc:creator>倪倪倪倪倪酱</dc:creator>
  <cp:lastModifiedBy>倪倪倪倪倪酱</cp:lastModifiedBy>
  <dcterms:modified xsi:type="dcterms:W3CDTF">2022-12-30T08:46:52Z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15EBCDB3AD7EF92A6339A96360878AEC</vt:lpwstr>
  </property>
</Properties>
</file>