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" w:hAnsi="楷体" w:eastAsia="楷体" w:cs="楷体"/>
          <w:b/>
          <w:bCs/>
          <w:sz w:val="28"/>
          <w:szCs w:val="36"/>
          <w:lang w:val="en-US" w:eastAsia="zh-Hans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1</w:t>
      </w:r>
      <w:r>
        <w:rPr>
          <w:rFonts w:hint="default" w:ascii="楷体" w:hAnsi="楷体" w:eastAsia="楷体" w:cs="楷体"/>
          <w:b/>
          <w:bCs/>
          <w:sz w:val="28"/>
          <w:szCs w:val="36"/>
          <w:lang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default" w:ascii="楷体" w:hAnsi="楷体" w:eastAsia="楷体" w:cs="楷体"/>
          <w:b/>
          <w:bCs/>
          <w:sz w:val="28"/>
          <w:szCs w:val="36"/>
          <w:lang w:eastAsia="zh-Hans"/>
        </w:rPr>
        <w:t>12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bookmarkStart w:id="0" w:name="_GoBack" w:colFirst="2" w:colLast="1"/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常规文言文训练一则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逻辑谬误练习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校本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lang w:val="en-US" w:eastAsia="zh-CN"/>
              </w:rPr>
              <w:t>课后巩固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综合练习卷复习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听力拓展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第十</w:t>
            </w:r>
            <w:r>
              <w:rPr>
                <w:rFonts w:hint="eastAsia"/>
                <w:lang w:val="en-US" w:eastAsia="zh-CN"/>
              </w:rPr>
              <w:t>一</w:t>
            </w:r>
            <w:r>
              <w:t>课练习册基础训练篇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课后例句抄写及翻译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错题订正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预习磁现象 磁感线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错题订正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3.</w:t>
            </w:r>
            <w:r>
              <w:rPr>
                <w:rFonts w:hint="eastAsia"/>
                <w:lang w:val="en-US" w:eastAsia="zh-CN"/>
              </w:rPr>
              <w:t>2</w:t>
            </w:r>
            <w:r>
              <w:t>课后作业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本章综合练习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订正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月考自主复习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整理笔记并预习新课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自主复习纲要下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16课部分练习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人口综合练习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订正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191F25"/>
                <w:sz w:val="21"/>
                <w:szCs w:val="21"/>
              </w:rPr>
              <w:t>1、复习教材，关注背默课文和古诗文。2、研读消化22年上海语文秋考卷，梳理阅读、审题、答题策略。</w:t>
            </w:r>
          </w:p>
        </w:tc>
        <w:tc>
          <w:tcPr>
            <w:tcW w:w="384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91F25"/>
                <w:sz w:val="21"/>
                <w:szCs w:val="21"/>
              </w:rPr>
              <w:t>1、订正课堂系列复习卷的错题。2、研读积累《零距离》中相关语文知识点。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订正、复习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订正、复习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１、完型专练；２、概要、翻译专练；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３、默写（考纲补充200词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2022二模、2023一模卷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自主复习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错题整理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自主复习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自主复习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订正测试5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自主复习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自主复习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自主复习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>
      <w:pPr>
        <w:rPr>
          <w:rFonts w:hint="eastAsia"/>
          <w:lang w:val="en-US" w:eastAsia="zh-Hans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</w:docVars>
  <w:rsids>
    <w:rsidRoot w:val="62484A1B"/>
    <w:rsid w:val="0E997A67"/>
    <w:rsid w:val="134C0C32"/>
    <w:rsid w:val="26773DC1"/>
    <w:rsid w:val="28457136"/>
    <w:rsid w:val="2BBD04C8"/>
    <w:rsid w:val="32672F3B"/>
    <w:rsid w:val="32C71C2C"/>
    <w:rsid w:val="3B7B533E"/>
    <w:rsid w:val="3D0F66A9"/>
    <w:rsid w:val="4FA552F3"/>
    <w:rsid w:val="50242014"/>
    <w:rsid w:val="50A82C45"/>
    <w:rsid w:val="5EAFBF2D"/>
    <w:rsid w:val="5FA14106"/>
    <w:rsid w:val="5FDD0611"/>
    <w:rsid w:val="62484A1B"/>
    <w:rsid w:val="6CC35927"/>
    <w:rsid w:val="6ED22F0F"/>
    <w:rsid w:val="703F45D4"/>
    <w:rsid w:val="7A7E3763"/>
    <w:rsid w:val="7EBD3C3B"/>
    <w:rsid w:val="7F23073A"/>
    <w:rsid w:val="7F37071E"/>
    <w:rsid w:val="7FBB79EF"/>
    <w:rsid w:val="7FBD4882"/>
    <w:rsid w:val="B7CF6A11"/>
    <w:rsid w:val="DDD79C0B"/>
    <w:rsid w:val="DED561B8"/>
    <w:rsid w:val="DFDA04E9"/>
    <w:rsid w:val="DFEDDDE8"/>
    <w:rsid w:val="ED17D249"/>
    <w:rsid w:val="F1EFBE9F"/>
    <w:rsid w:val="F76E6B46"/>
    <w:rsid w:val="FBE79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620</Characters>
  <Lines>0</Lines>
  <Paragraphs>0</Paragraphs>
  <TotalTime>0</TotalTime>
  <ScaleCrop>false</ScaleCrop>
  <LinksUpToDate>false</LinksUpToDate>
  <CharactersWithSpaces>623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2022-11-09T09:20:00Z</dcterms:created>
  <dc:creator>倪倪倪倪倪酱</dc:creator>
  <cp:lastModifiedBy>倪倪倪倪倪酱</cp:lastModifiedBy>
  <dcterms:modified xsi:type="dcterms:W3CDTF">2022-12-21T14:02:49Z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4704A1772D5160FAFD098F63CD048F6F</vt:lpwstr>
  </property>
</Properties>
</file>