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8"/>
          <w:szCs w:val="48"/>
        </w:rPr>
      </w:pPr>
      <w:bookmarkStart w:id="0" w:name="_GoBack"/>
      <w:r>
        <w:rPr>
          <w:rFonts w:hint="eastAsia" w:ascii="宋体" w:hAnsi="宋体" w:eastAsia="宋体"/>
          <w:sz w:val="48"/>
          <w:szCs w:val="48"/>
        </w:rPr>
        <w:t>热泵维护采购意向</w:t>
      </w:r>
      <w:r>
        <w:rPr>
          <w:rFonts w:ascii="宋体" w:hAnsi="宋体" w:eastAsia="宋体"/>
          <w:sz w:val="48"/>
          <w:szCs w:val="48"/>
        </w:rPr>
        <w:t>公告</w:t>
      </w:r>
    </w:p>
    <w:bookmarkEnd w:id="0"/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根据《中华人民共和国政府采购法》、《上海市政府采购管理办法》等法律法规的</w:t>
      </w:r>
      <w:r>
        <w:rPr>
          <w:rFonts w:ascii="宋体" w:hAnsi="宋体" w:eastAsia="宋体"/>
          <w:sz w:val="24"/>
          <w:szCs w:val="24"/>
        </w:rPr>
        <w:t>有关规定</w:t>
      </w:r>
      <w:r>
        <w:rPr>
          <w:rFonts w:hint="eastAsia" w:ascii="宋体" w:hAnsi="宋体" w:eastAsia="宋体"/>
          <w:sz w:val="24"/>
          <w:szCs w:val="24"/>
        </w:rPr>
        <w:t>及</w:t>
      </w:r>
      <w:r>
        <w:rPr>
          <w:rFonts w:hint="eastAsia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上海市嘉定区教育局关于嘉定区教育系统货物、服务类非政府采购项目采购工作管理办法（试行）》</w:t>
      </w:r>
      <w:r>
        <w:rPr>
          <w:rFonts w:hint="eastAsia" w:ascii="宋体" w:hAnsi="宋体" w:eastAsia="宋体"/>
          <w:sz w:val="24"/>
          <w:szCs w:val="24"/>
        </w:rPr>
        <w:t>依法采用询价方式对本项目实施采购。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一、项目</w:t>
      </w:r>
      <w:r>
        <w:rPr>
          <w:rFonts w:ascii="宋体" w:hAnsi="宋体" w:eastAsia="宋体"/>
          <w:sz w:val="28"/>
          <w:szCs w:val="28"/>
        </w:rPr>
        <w:t>概况</w:t>
      </w:r>
    </w:p>
    <w:p>
      <w:pPr>
        <w:spacing w:line="500" w:lineRule="exact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</w:rPr>
        <w:t>．采购</w:t>
      </w:r>
      <w:r>
        <w:rPr>
          <w:rFonts w:ascii="宋体" w:hAnsi="宋体" w:eastAsia="宋体"/>
          <w:color w:val="auto"/>
          <w:sz w:val="24"/>
          <w:szCs w:val="24"/>
        </w:rPr>
        <w:t>人：</w:t>
      </w:r>
      <w:r>
        <w:rPr>
          <w:rFonts w:hint="eastAsia" w:ascii="宋体" w:hAnsi="宋体" w:eastAsia="宋体"/>
          <w:color w:val="auto"/>
          <w:sz w:val="24"/>
          <w:szCs w:val="24"/>
        </w:rPr>
        <w:t>上海市嘉定区第一中学</w:t>
      </w:r>
    </w:p>
    <w:p>
      <w:pPr>
        <w:spacing w:line="500" w:lineRule="exact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2．</w:t>
      </w:r>
      <w:r>
        <w:rPr>
          <w:rFonts w:hint="eastAsia" w:ascii="宋体" w:hAnsi="宋体" w:eastAsia="宋体"/>
          <w:color w:val="auto"/>
          <w:sz w:val="24"/>
          <w:szCs w:val="24"/>
        </w:rPr>
        <w:t>项目</w:t>
      </w:r>
      <w:r>
        <w:rPr>
          <w:rFonts w:ascii="宋体" w:hAnsi="宋体" w:eastAsia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/>
          <w:color w:val="auto"/>
          <w:sz w:val="24"/>
          <w:szCs w:val="24"/>
        </w:rPr>
        <w:t>热泵系统维保项目</w:t>
      </w:r>
    </w:p>
    <w:p>
      <w:pPr>
        <w:spacing w:line="500" w:lineRule="exact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3．</w:t>
      </w:r>
      <w:r>
        <w:rPr>
          <w:rFonts w:hint="eastAsia" w:ascii="宋体" w:hAnsi="宋体" w:eastAsia="宋体"/>
          <w:color w:val="auto"/>
          <w:sz w:val="24"/>
          <w:szCs w:val="24"/>
        </w:rPr>
        <w:t>项目</w:t>
      </w:r>
      <w:r>
        <w:rPr>
          <w:rFonts w:ascii="宋体" w:hAnsi="宋体" w:eastAsia="宋体"/>
          <w:color w:val="auto"/>
          <w:sz w:val="24"/>
          <w:szCs w:val="24"/>
        </w:rPr>
        <w:t>内容：</w:t>
      </w:r>
      <w:r>
        <w:rPr>
          <w:rFonts w:hint="eastAsia" w:ascii="宋体" w:hAnsi="宋体" w:eastAsia="宋体"/>
          <w:color w:val="auto"/>
          <w:sz w:val="24"/>
          <w:szCs w:val="24"/>
        </w:rPr>
        <w:t>热泵系统维保项目</w:t>
      </w:r>
    </w:p>
    <w:p>
      <w:pPr>
        <w:spacing w:line="500" w:lineRule="exact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4．</w:t>
      </w:r>
      <w:r>
        <w:rPr>
          <w:rFonts w:hint="eastAsia" w:ascii="宋体" w:hAnsi="宋体" w:eastAsia="宋体"/>
          <w:color w:val="auto"/>
          <w:sz w:val="24"/>
          <w:szCs w:val="24"/>
        </w:rPr>
        <w:t>项目预算：</w:t>
      </w:r>
      <w:r>
        <w:rPr>
          <w:rFonts w:ascii="宋体" w:hAnsi="宋体" w:eastAsia="宋体"/>
          <w:color w:val="auto"/>
          <w:sz w:val="24"/>
          <w:szCs w:val="24"/>
        </w:rPr>
        <w:t>98100元</w:t>
      </w:r>
    </w:p>
    <w:p>
      <w:pPr>
        <w:spacing w:line="50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二、供应商</w:t>
      </w:r>
      <w:r>
        <w:rPr>
          <w:rFonts w:ascii="宋体" w:hAnsi="宋体" w:eastAsia="宋体"/>
          <w:color w:val="auto"/>
          <w:sz w:val="28"/>
          <w:szCs w:val="28"/>
        </w:rPr>
        <w:t>资格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1．在中华人民共和国境内注册并取得营业执照的法人单位，有相应的经营范围，并提供有效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营业执照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组织机构代码证书</w:t>
      </w:r>
      <w:r>
        <w:rPr>
          <w:rFonts w:hint="eastAsia" w:ascii="宋体" w:hAnsi="宋体" w:eastAsia="宋体"/>
          <w:sz w:val="24"/>
          <w:szCs w:val="24"/>
        </w:rPr>
        <w:t>和税务登记证或三证合一的营业执照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</w:t>
      </w:r>
      <w:r>
        <w:rPr>
          <w:rFonts w:hint="eastAsia" w:ascii="宋体" w:hAnsi="宋体" w:eastAsia="宋体"/>
          <w:sz w:val="24"/>
          <w:szCs w:val="24"/>
        </w:rPr>
        <w:t>截止报名之日前三年内，在政府采购活动中无不良行为记录。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三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咨询</w:t>
      </w:r>
      <w:r>
        <w:rPr>
          <w:rFonts w:ascii="宋体" w:hAnsi="宋体" w:eastAsia="宋体"/>
          <w:sz w:val="28"/>
          <w:szCs w:val="28"/>
        </w:rPr>
        <w:t>及</w:t>
      </w:r>
      <w:r>
        <w:rPr>
          <w:rFonts w:hint="eastAsia" w:ascii="宋体" w:hAnsi="宋体" w:eastAsia="宋体"/>
          <w:sz w:val="28"/>
          <w:szCs w:val="28"/>
        </w:rPr>
        <w:t>预报名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</w:rPr>
        <w:t>公告发出</w:t>
      </w:r>
      <w:r>
        <w:rPr>
          <w:rFonts w:ascii="宋体" w:hAnsi="宋体" w:eastAsia="宋体"/>
          <w:sz w:val="24"/>
          <w:szCs w:val="24"/>
        </w:rPr>
        <w:t>起</w:t>
      </w:r>
      <w:r>
        <w:rPr>
          <w:rFonts w:hint="eastAsia" w:ascii="宋体" w:hAnsi="宋体" w:eastAsia="宋体"/>
          <w:sz w:val="24"/>
          <w:szCs w:val="24"/>
        </w:rPr>
        <w:t>三天</w:t>
      </w:r>
      <w:r>
        <w:rPr>
          <w:rFonts w:ascii="宋体" w:hAnsi="宋体" w:eastAsia="宋体"/>
          <w:sz w:val="24"/>
          <w:szCs w:val="24"/>
        </w:rPr>
        <w:t>内，接受咨询及预报名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咨询</w:t>
      </w:r>
      <w:r>
        <w:rPr>
          <w:rFonts w:ascii="宋体" w:hAnsi="宋体" w:eastAsia="宋体"/>
          <w:sz w:val="24"/>
          <w:szCs w:val="24"/>
        </w:rPr>
        <w:t>及预报名</w:t>
      </w:r>
      <w:r>
        <w:rPr>
          <w:rFonts w:hint="eastAsia" w:ascii="宋体" w:hAnsi="宋体" w:eastAsia="宋体"/>
          <w:sz w:val="24"/>
          <w:szCs w:val="24"/>
        </w:rPr>
        <w:t>联系</w:t>
      </w:r>
      <w:r>
        <w:rPr>
          <w:rFonts w:ascii="宋体" w:hAnsi="宋体" w:eastAsia="宋体"/>
          <w:sz w:val="24"/>
          <w:szCs w:val="24"/>
        </w:rPr>
        <w:t>方式：</w:t>
      </w:r>
      <w:r>
        <w:rPr>
          <w:rFonts w:hint="eastAsia" w:ascii="宋体" w:hAnsi="宋体" w:eastAsia="宋体"/>
          <w:sz w:val="24"/>
          <w:szCs w:val="24"/>
        </w:rPr>
        <w:t>69983868 侯老师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四</w:t>
      </w:r>
      <w:r>
        <w:rPr>
          <w:rFonts w:ascii="宋体" w:hAnsi="宋体" w:eastAsia="宋体"/>
          <w:sz w:val="28"/>
          <w:szCs w:val="28"/>
        </w:rPr>
        <w:t>、询价</w:t>
      </w:r>
      <w:r>
        <w:rPr>
          <w:rFonts w:hint="eastAsia" w:ascii="宋体" w:hAnsi="宋体" w:eastAsia="宋体"/>
          <w:sz w:val="28"/>
          <w:szCs w:val="28"/>
        </w:rPr>
        <w:t>及报价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根据</w:t>
      </w:r>
      <w:r>
        <w:rPr>
          <w:rFonts w:ascii="宋体" w:hAnsi="宋体" w:eastAsia="宋体"/>
          <w:sz w:val="24"/>
          <w:szCs w:val="24"/>
        </w:rPr>
        <w:t>报名情况，学校将同一时间</w:t>
      </w:r>
      <w:r>
        <w:rPr>
          <w:rFonts w:hint="eastAsia" w:ascii="宋体" w:hAnsi="宋体" w:eastAsia="宋体"/>
          <w:sz w:val="24"/>
          <w:szCs w:val="24"/>
        </w:rPr>
        <w:t>通过</w:t>
      </w:r>
      <w:r>
        <w:rPr>
          <w:rFonts w:ascii="宋体" w:hAnsi="宋体" w:eastAsia="宋体"/>
          <w:sz w:val="24"/>
          <w:szCs w:val="24"/>
        </w:rPr>
        <w:t>邮箱发出询价文件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 </w:t>
      </w:r>
      <w:r>
        <w:rPr>
          <w:rFonts w:hint="eastAsia" w:ascii="宋体" w:hAnsi="宋体" w:eastAsia="宋体"/>
          <w:sz w:val="24"/>
          <w:szCs w:val="24"/>
        </w:rPr>
        <w:t>供应商</w:t>
      </w:r>
      <w:r>
        <w:rPr>
          <w:rFonts w:ascii="宋体" w:hAnsi="宋体" w:eastAsia="宋体"/>
          <w:sz w:val="24"/>
          <w:szCs w:val="24"/>
        </w:rPr>
        <w:t>在收到询价文件后二</w:t>
      </w:r>
      <w:r>
        <w:rPr>
          <w:rFonts w:hint="eastAsia" w:ascii="宋体" w:hAnsi="宋体" w:eastAsia="宋体"/>
          <w:sz w:val="24"/>
          <w:szCs w:val="24"/>
        </w:rPr>
        <w:t>天</w:t>
      </w:r>
      <w:r>
        <w:rPr>
          <w:rFonts w:ascii="宋体" w:hAnsi="宋体" w:eastAsia="宋体"/>
          <w:sz w:val="24"/>
          <w:szCs w:val="24"/>
        </w:rPr>
        <w:t>内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将报价文件送至嘉定一中行政服务部。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</w:t>
      </w:r>
      <w:r>
        <w:rPr>
          <w:rFonts w:ascii="宋体" w:hAnsi="宋体" w:eastAsia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/>
          <w:sz w:val="24"/>
          <w:szCs w:val="24"/>
        </w:rPr>
        <w:t>上海市</w:t>
      </w:r>
      <w:r>
        <w:rPr>
          <w:rFonts w:ascii="宋体" w:hAnsi="宋体" w:eastAsia="宋体"/>
          <w:sz w:val="24"/>
          <w:szCs w:val="24"/>
        </w:rPr>
        <w:t>嘉定区</w:t>
      </w:r>
      <w:r>
        <w:rPr>
          <w:rFonts w:hint="eastAsia" w:ascii="宋体" w:hAnsi="宋体" w:eastAsia="宋体"/>
          <w:sz w:val="24"/>
          <w:szCs w:val="24"/>
        </w:rPr>
        <w:t>第一</w:t>
      </w:r>
      <w:r>
        <w:rPr>
          <w:rFonts w:ascii="宋体" w:hAnsi="宋体" w:eastAsia="宋体"/>
          <w:sz w:val="24"/>
          <w:szCs w:val="24"/>
        </w:rPr>
        <w:t>中学</w:t>
      </w:r>
    </w:p>
    <w:p>
      <w:pPr>
        <w:spacing w:line="500" w:lineRule="exact"/>
        <w:ind w:firstLine="6120" w:firstLineChars="25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2022年12月20日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1E"/>
    <w:rsid w:val="00526A2A"/>
    <w:rsid w:val="00837960"/>
    <w:rsid w:val="00AD721E"/>
    <w:rsid w:val="00EF1BC4"/>
    <w:rsid w:val="FAFAF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420</Characters>
  <Lines>3</Lines>
  <Paragraphs>1</Paragraphs>
  <TotalTime>15</TotalTime>
  <ScaleCrop>false</ScaleCrop>
  <LinksUpToDate>false</LinksUpToDate>
  <CharactersWithSpaces>492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2022-12-19T09:13:00Z</dcterms:created>
  <dc:creator>USER-</dc:creator>
  <cp:lastModifiedBy>倪倪倪倪倪酱</cp:lastModifiedBy>
  <dcterms:modified xsi:type="dcterms:W3CDTF">2022-12-20T10:30:41Z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D3B904576B69756D511EA16326189195</vt:lpwstr>
  </property>
</Properties>
</file>