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1.十一作业单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单元任务知识点梳理整合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校本2.2（5），章复习题AB组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月考复习一，二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报刊词汇句型整理，校本14-19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day18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校本29到33页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匀变速直线运动补充练习三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物质的量浓度课后练习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练习册P14(7-9),P16(2-3),P10-12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2.1 自我评价+实验探究设计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第一单元复习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第四课练习册二三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订正05、练习册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国庆作业01-02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常规文言文训练三则合古诗词训练两首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1.时评一篇 2.模卷一套  3.第一单元水平测试一套  4.《中国古代思想史论》第七八节阅读及摘抄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周末作业2份+课后习题10.3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周末作业中11,12,16,20,21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校本天天练 朗读课文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第三课练习册综合训练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写作训练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光的衍射和偏振任务单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选必一章节三综合复习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自我复习有机化学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补充练习：有机合成初步（2）、4题有机综合训练题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本章综合练习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学业评价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背诵必修四1.3，准备默写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必修四第一课综合练习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阅读纲要下第五单元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订正学案、默写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练习册主题6、海洋水基础填空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绘制思维导图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文言实词基础训练（书面）；教材背诵篇目复习（口头）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综合训练题（书面）；作文（书面）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指数与指数函数1-11、周末卷1-11，13-15，17-20，复习函数、数列、解析几何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指数与指2数函数、周末卷12，16，21、复习函数、数列、解析几何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选择性必修Book IV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Reading B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语法词练习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授受语态语法练习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词汇训练、翻译训练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选必二第十课配套练习册2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练习册错题整理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问答题答题方法训练44套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气体单元检测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试卷订正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高二校本有机17-21，分类汇编15.1、15.2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分类汇编15.3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0BDC125B"/>
    <w:rsid w:val="07FF4E9F"/>
    <w:rsid w:val="0BDC125B"/>
    <w:rsid w:val="0C985340"/>
    <w:rsid w:val="1D5E1C8E"/>
    <w:rsid w:val="1E876FC3"/>
    <w:rsid w:val="2E8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910</Characters>
  <Lines>0</Lines>
  <Paragraphs>0</Paragraphs>
  <TotalTime>0</TotalTime>
  <ScaleCrop>false</ScaleCrop>
  <LinksUpToDate>false</LinksUpToDate>
  <CharactersWithSpaces>919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2022-09-28T01:09:00Z</dcterms:created>
  <dc:creator>倪倪倪倪倪酱</dc:creator>
  <cp:lastModifiedBy>倪倪倪倪倪酱</cp:lastModifiedBy>
  <dcterms:modified xsi:type="dcterms:W3CDTF">2022-09-28T01:22:59Z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55BACB127779411C95350CB3B96C0287</vt:lpwstr>
  </property>
</Properties>
</file>